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BA6" w:rsidRPr="000064E7" w:rsidRDefault="00A54BA6" w:rsidP="00A54BA6">
      <w:pPr>
        <w:pStyle w:val="a3"/>
        <w:shd w:val="clear" w:color="auto" w:fill="FFFFFF"/>
        <w:spacing w:before="0" w:beforeAutospacing="0"/>
        <w:rPr>
          <w:rFonts w:ascii="Helvetica" w:hAnsi="Helvetica" w:cs="Helvetica"/>
          <w:b/>
          <w:color w:val="353C41"/>
          <w:sz w:val="21"/>
          <w:szCs w:val="21"/>
        </w:rPr>
      </w:pPr>
      <w:r>
        <w:rPr>
          <w:rFonts w:ascii="Helvetica" w:hAnsi="Helvetica" w:cs="Helvetica"/>
          <w:color w:val="353C41"/>
          <w:sz w:val="32"/>
          <w:szCs w:val="32"/>
        </w:rPr>
        <w:t>     </w:t>
      </w:r>
      <w:r w:rsidR="000064E7">
        <w:rPr>
          <w:rFonts w:ascii="Helvetica" w:hAnsi="Helvetica" w:cs="Helvetica"/>
          <w:color w:val="353C41"/>
          <w:sz w:val="32"/>
          <w:szCs w:val="32"/>
        </w:rPr>
        <w:t xml:space="preserve">              </w:t>
      </w:r>
      <w:r w:rsidRPr="000064E7">
        <w:rPr>
          <w:rFonts w:ascii="Helvetica" w:hAnsi="Helvetica" w:cs="Helvetica"/>
          <w:b/>
          <w:color w:val="353C41"/>
          <w:sz w:val="32"/>
          <w:szCs w:val="32"/>
        </w:rPr>
        <w:t>ООО «НАЦИОНАЛЬНАЯ ОХОТА»</w:t>
      </w:r>
    </w:p>
    <w:p w:rsidR="00A54BA6" w:rsidRDefault="00A54BA6" w:rsidP="00A54BA6">
      <w:pPr>
        <w:pStyle w:val="a3"/>
        <w:shd w:val="clear" w:color="auto" w:fill="FFFFFF"/>
        <w:rPr>
          <w:rFonts w:ascii="Helvetica" w:hAnsi="Helvetica" w:cs="Helvetica"/>
          <w:color w:val="353C41"/>
          <w:sz w:val="21"/>
          <w:szCs w:val="21"/>
        </w:rPr>
      </w:pPr>
      <w:r>
        <w:rPr>
          <w:rFonts w:ascii="Helvetica" w:hAnsi="Helvetica" w:cs="Helvetica"/>
          <w:color w:val="353C41"/>
          <w:sz w:val="32"/>
          <w:szCs w:val="32"/>
        </w:rPr>
        <w:t>Приглашает всех желаю</w:t>
      </w:r>
      <w:r w:rsidR="000064E7">
        <w:rPr>
          <w:rFonts w:ascii="Helvetica" w:hAnsi="Helvetica" w:cs="Helvetica"/>
          <w:color w:val="353C41"/>
          <w:sz w:val="32"/>
          <w:szCs w:val="32"/>
        </w:rPr>
        <w:t xml:space="preserve">щих на охоту на кабана, косулю </w:t>
      </w:r>
      <w:r>
        <w:rPr>
          <w:rFonts w:ascii="Helvetica" w:hAnsi="Helvetica" w:cs="Helvetica"/>
          <w:color w:val="353C41"/>
          <w:sz w:val="32"/>
          <w:szCs w:val="32"/>
        </w:rPr>
        <w:t xml:space="preserve">в Курганскую область, </w:t>
      </w:r>
      <w:proofErr w:type="spellStart"/>
      <w:r>
        <w:rPr>
          <w:rFonts w:ascii="Helvetica" w:hAnsi="Helvetica" w:cs="Helvetica"/>
          <w:color w:val="353C41"/>
          <w:sz w:val="32"/>
          <w:szCs w:val="32"/>
        </w:rPr>
        <w:t>Макушинский</w:t>
      </w:r>
      <w:proofErr w:type="spellEnd"/>
      <w:r>
        <w:rPr>
          <w:rFonts w:ascii="Helvetica" w:hAnsi="Helvetica" w:cs="Helvetica"/>
          <w:color w:val="353C41"/>
          <w:sz w:val="32"/>
          <w:szCs w:val="32"/>
        </w:rPr>
        <w:t xml:space="preserve"> район, д. Покровка.</w:t>
      </w:r>
    </w:p>
    <w:p w:rsidR="00A54BA6" w:rsidRDefault="00A54BA6" w:rsidP="00A54BA6">
      <w:pPr>
        <w:pStyle w:val="a3"/>
        <w:shd w:val="clear" w:color="auto" w:fill="FFFFFF"/>
        <w:rPr>
          <w:rFonts w:ascii="Helvetica" w:hAnsi="Helvetica" w:cs="Helvetica"/>
          <w:color w:val="353C41"/>
          <w:sz w:val="32"/>
          <w:szCs w:val="32"/>
        </w:rPr>
      </w:pPr>
      <w:r>
        <w:rPr>
          <w:rFonts w:ascii="Helvetica" w:hAnsi="Helvetica" w:cs="Helvetica"/>
          <w:color w:val="353C41"/>
          <w:sz w:val="32"/>
          <w:szCs w:val="32"/>
        </w:rPr>
        <w:t xml:space="preserve">Площадь охотничьего хозяйства составляет 40 000 гектар. </w:t>
      </w:r>
    </w:p>
    <w:p w:rsidR="00A54BA6" w:rsidRPr="000064E7" w:rsidRDefault="00A54BA6" w:rsidP="00A54BA6">
      <w:pPr>
        <w:pStyle w:val="a3"/>
        <w:shd w:val="clear" w:color="auto" w:fill="FFFFFF"/>
        <w:rPr>
          <w:rFonts w:ascii="Helvetica" w:hAnsi="Helvetica" w:cs="Helvetica"/>
          <w:b/>
          <w:color w:val="353C41"/>
          <w:sz w:val="32"/>
          <w:szCs w:val="32"/>
        </w:rPr>
      </w:pPr>
      <w:r w:rsidRPr="000064E7">
        <w:rPr>
          <w:rFonts w:ascii="Helvetica" w:hAnsi="Helvetica" w:cs="Helvetica"/>
          <w:b/>
          <w:color w:val="353C41"/>
          <w:sz w:val="32"/>
          <w:szCs w:val="32"/>
        </w:rPr>
        <w:t>Прейскурант цен с 01.11</w:t>
      </w:r>
      <w:r w:rsidRPr="000064E7">
        <w:rPr>
          <w:rFonts w:ascii="Helvetica" w:hAnsi="Helvetica" w:cs="Helvetica"/>
          <w:b/>
          <w:color w:val="353C41"/>
          <w:sz w:val="32"/>
          <w:szCs w:val="32"/>
        </w:rPr>
        <w:t>.2018 г. на добычу диких животных:</w:t>
      </w:r>
    </w:p>
    <w:p w:rsidR="00A54BA6" w:rsidRPr="000064E7" w:rsidRDefault="00A54BA6" w:rsidP="00A54BA6">
      <w:pPr>
        <w:pStyle w:val="a3"/>
        <w:shd w:val="clear" w:color="auto" w:fill="FFFFFF"/>
        <w:rPr>
          <w:rFonts w:ascii="Helvetica" w:hAnsi="Helvetica" w:cs="Helvetica"/>
          <w:b/>
          <w:color w:val="353C41"/>
          <w:sz w:val="32"/>
          <w:szCs w:val="32"/>
        </w:rPr>
      </w:pPr>
      <w:r>
        <w:rPr>
          <w:rFonts w:ascii="Helvetica" w:hAnsi="Helvetica" w:cs="Helvetica"/>
          <w:color w:val="353C41"/>
          <w:sz w:val="32"/>
          <w:szCs w:val="32"/>
        </w:rPr>
        <w:t>1.</w:t>
      </w:r>
      <w:r>
        <w:rPr>
          <w:rFonts w:ascii="Helvetica" w:hAnsi="Helvetica" w:cs="Helvetica"/>
          <w:color w:val="353C41"/>
          <w:sz w:val="32"/>
          <w:szCs w:val="32"/>
        </w:rPr>
        <w:tab/>
        <w:t xml:space="preserve">Косуля взрослая           </w:t>
      </w:r>
      <w:r w:rsidRPr="000064E7">
        <w:rPr>
          <w:rFonts w:ascii="Helvetica" w:hAnsi="Helvetica" w:cs="Helvetica"/>
          <w:b/>
          <w:color w:val="353C41"/>
          <w:sz w:val="32"/>
          <w:szCs w:val="32"/>
        </w:rPr>
        <w:t>15</w:t>
      </w:r>
      <w:r w:rsidRPr="000064E7">
        <w:rPr>
          <w:rFonts w:ascii="Helvetica" w:hAnsi="Helvetica" w:cs="Helvetica"/>
          <w:b/>
          <w:color w:val="353C41"/>
          <w:sz w:val="32"/>
          <w:szCs w:val="32"/>
        </w:rPr>
        <w:t xml:space="preserve"> 000,00 руб.</w:t>
      </w:r>
    </w:p>
    <w:p w:rsidR="00A54BA6" w:rsidRPr="00A54BA6" w:rsidRDefault="00A54BA6" w:rsidP="00A54BA6">
      <w:pPr>
        <w:pStyle w:val="a3"/>
        <w:shd w:val="clear" w:color="auto" w:fill="FFFFFF"/>
        <w:rPr>
          <w:rFonts w:ascii="Helvetica" w:hAnsi="Helvetica" w:cs="Helvetica"/>
          <w:color w:val="353C41"/>
          <w:sz w:val="32"/>
          <w:szCs w:val="32"/>
        </w:rPr>
      </w:pPr>
      <w:r>
        <w:rPr>
          <w:rFonts w:ascii="Helvetica" w:hAnsi="Helvetica" w:cs="Helvetica"/>
          <w:color w:val="353C41"/>
          <w:sz w:val="32"/>
          <w:szCs w:val="32"/>
        </w:rPr>
        <w:tab/>
        <w:t xml:space="preserve">                Сегал             </w:t>
      </w:r>
      <w:r w:rsidRPr="000064E7">
        <w:rPr>
          <w:rFonts w:ascii="Helvetica" w:hAnsi="Helvetica" w:cs="Helvetica"/>
          <w:b/>
          <w:color w:val="353C41"/>
          <w:sz w:val="32"/>
          <w:szCs w:val="32"/>
        </w:rPr>
        <w:t>10</w:t>
      </w:r>
      <w:r w:rsidRPr="000064E7">
        <w:rPr>
          <w:rFonts w:ascii="Helvetica" w:hAnsi="Helvetica" w:cs="Helvetica"/>
          <w:b/>
          <w:color w:val="353C41"/>
          <w:sz w:val="32"/>
          <w:szCs w:val="32"/>
        </w:rPr>
        <w:t xml:space="preserve"> 000,00 руб.</w:t>
      </w:r>
    </w:p>
    <w:p w:rsidR="00A54BA6" w:rsidRPr="00A54BA6" w:rsidRDefault="00A54BA6" w:rsidP="00A54BA6">
      <w:pPr>
        <w:pStyle w:val="a3"/>
        <w:shd w:val="clear" w:color="auto" w:fill="FFFFFF"/>
        <w:rPr>
          <w:rFonts w:ascii="Helvetica" w:hAnsi="Helvetica" w:cs="Helvetica"/>
          <w:color w:val="353C41"/>
          <w:sz w:val="32"/>
          <w:szCs w:val="32"/>
        </w:rPr>
      </w:pPr>
      <w:r w:rsidRPr="00A54BA6">
        <w:rPr>
          <w:rFonts w:ascii="Helvetica" w:hAnsi="Helvetica" w:cs="Helvetica"/>
          <w:color w:val="353C41"/>
          <w:sz w:val="32"/>
          <w:szCs w:val="32"/>
        </w:rPr>
        <w:t>2.</w:t>
      </w:r>
      <w:r w:rsidRPr="00A54BA6">
        <w:rPr>
          <w:rFonts w:ascii="Helvetica" w:hAnsi="Helvetica" w:cs="Helvetica"/>
          <w:color w:val="353C41"/>
          <w:sz w:val="32"/>
          <w:szCs w:val="32"/>
        </w:rPr>
        <w:tab/>
        <w:t>Кабан старше 5-и лет</w:t>
      </w:r>
      <w:r>
        <w:rPr>
          <w:rFonts w:ascii="Helvetica" w:hAnsi="Helvetica" w:cs="Helvetica"/>
          <w:color w:val="353C41"/>
          <w:sz w:val="32"/>
          <w:szCs w:val="32"/>
        </w:rPr>
        <w:t xml:space="preserve"> с клыками   </w:t>
      </w:r>
      <w:r w:rsidRPr="000064E7">
        <w:rPr>
          <w:rFonts w:ascii="Helvetica" w:hAnsi="Helvetica" w:cs="Helvetica"/>
          <w:b/>
          <w:color w:val="353C41"/>
          <w:sz w:val="32"/>
          <w:szCs w:val="32"/>
        </w:rPr>
        <w:t>28</w:t>
      </w:r>
      <w:r w:rsidRPr="000064E7">
        <w:rPr>
          <w:rFonts w:ascii="Helvetica" w:hAnsi="Helvetica" w:cs="Helvetica"/>
          <w:b/>
          <w:color w:val="353C41"/>
          <w:sz w:val="32"/>
          <w:szCs w:val="32"/>
        </w:rPr>
        <w:t xml:space="preserve"> 000,00 руб.</w:t>
      </w:r>
    </w:p>
    <w:p w:rsidR="00A54BA6" w:rsidRPr="00A54BA6" w:rsidRDefault="00A54BA6" w:rsidP="00A54BA6">
      <w:pPr>
        <w:pStyle w:val="a3"/>
        <w:shd w:val="clear" w:color="auto" w:fill="FFFFFF"/>
        <w:rPr>
          <w:rFonts w:ascii="Helvetica" w:hAnsi="Helvetica" w:cs="Helvetica"/>
          <w:color w:val="353C41"/>
          <w:sz w:val="32"/>
          <w:szCs w:val="32"/>
        </w:rPr>
      </w:pPr>
      <w:r w:rsidRPr="00A54BA6">
        <w:rPr>
          <w:rFonts w:ascii="Helvetica" w:hAnsi="Helvetica" w:cs="Helvetica"/>
          <w:color w:val="353C41"/>
          <w:sz w:val="32"/>
          <w:szCs w:val="32"/>
        </w:rPr>
        <w:t xml:space="preserve">                  Взрослый </w:t>
      </w:r>
      <w:r>
        <w:rPr>
          <w:rFonts w:ascii="Helvetica" w:hAnsi="Helvetica" w:cs="Helvetica"/>
          <w:color w:val="353C41"/>
          <w:sz w:val="32"/>
          <w:szCs w:val="32"/>
        </w:rPr>
        <w:t>1-3 лет</w:t>
      </w:r>
      <w:r w:rsidRPr="00A54BA6">
        <w:rPr>
          <w:rFonts w:ascii="Helvetica" w:hAnsi="Helvetica" w:cs="Helvetica"/>
          <w:color w:val="353C41"/>
          <w:sz w:val="32"/>
          <w:szCs w:val="32"/>
        </w:rPr>
        <w:t xml:space="preserve"> </w:t>
      </w:r>
      <w:r w:rsidRPr="000064E7">
        <w:rPr>
          <w:rFonts w:ascii="Helvetica" w:hAnsi="Helvetica" w:cs="Helvetica"/>
          <w:b/>
          <w:color w:val="353C41"/>
          <w:sz w:val="32"/>
          <w:szCs w:val="32"/>
        </w:rPr>
        <w:t>19</w:t>
      </w:r>
      <w:r w:rsidRPr="000064E7">
        <w:rPr>
          <w:rFonts w:ascii="Helvetica" w:hAnsi="Helvetica" w:cs="Helvetica"/>
          <w:b/>
          <w:color w:val="353C41"/>
          <w:sz w:val="32"/>
          <w:szCs w:val="32"/>
        </w:rPr>
        <w:t xml:space="preserve"> 000,00 руб.</w:t>
      </w:r>
    </w:p>
    <w:p w:rsidR="00A54BA6" w:rsidRPr="00A54BA6" w:rsidRDefault="00A54BA6" w:rsidP="00A54BA6">
      <w:pPr>
        <w:pStyle w:val="a3"/>
        <w:shd w:val="clear" w:color="auto" w:fill="FFFFFF"/>
        <w:rPr>
          <w:rFonts w:ascii="Helvetica" w:hAnsi="Helvetica" w:cs="Helvetica"/>
          <w:color w:val="353C41"/>
          <w:sz w:val="32"/>
          <w:szCs w:val="32"/>
        </w:rPr>
      </w:pPr>
      <w:r w:rsidRPr="00A54BA6">
        <w:rPr>
          <w:rFonts w:ascii="Helvetica" w:hAnsi="Helvetica" w:cs="Helvetica"/>
          <w:color w:val="353C41"/>
          <w:sz w:val="32"/>
          <w:szCs w:val="32"/>
        </w:rPr>
        <w:t xml:space="preserve">                  </w:t>
      </w:r>
      <w:proofErr w:type="spellStart"/>
      <w:r w:rsidRPr="00A54BA6">
        <w:rPr>
          <w:rFonts w:ascii="Helvetica" w:hAnsi="Helvetica" w:cs="Helvetica"/>
          <w:color w:val="353C41"/>
          <w:sz w:val="32"/>
          <w:szCs w:val="32"/>
        </w:rPr>
        <w:t>Сегалеток</w:t>
      </w:r>
      <w:proofErr w:type="spellEnd"/>
      <w:r>
        <w:rPr>
          <w:rFonts w:ascii="Helvetica" w:hAnsi="Helvetica" w:cs="Helvetica"/>
          <w:color w:val="353C41"/>
          <w:sz w:val="32"/>
          <w:szCs w:val="32"/>
        </w:rPr>
        <w:t xml:space="preserve"> до 1 года </w:t>
      </w:r>
      <w:r w:rsidRPr="000064E7">
        <w:rPr>
          <w:rFonts w:ascii="Helvetica" w:hAnsi="Helvetica" w:cs="Helvetica"/>
          <w:b/>
          <w:color w:val="353C41"/>
          <w:sz w:val="32"/>
          <w:szCs w:val="32"/>
        </w:rPr>
        <w:t>11</w:t>
      </w:r>
      <w:r w:rsidRPr="000064E7">
        <w:rPr>
          <w:rFonts w:ascii="Helvetica" w:hAnsi="Helvetica" w:cs="Helvetica"/>
          <w:b/>
          <w:color w:val="353C41"/>
          <w:sz w:val="32"/>
          <w:szCs w:val="32"/>
        </w:rPr>
        <w:t xml:space="preserve"> 000,00 руб.</w:t>
      </w:r>
    </w:p>
    <w:p w:rsidR="00A54BA6" w:rsidRDefault="00A54BA6" w:rsidP="00A54BA6">
      <w:pPr>
        <w:pStyle w:val="a3"/>
        <w:shd w:val="clear" w:color="auto" w:fill="FFFFFF"/>
        <w:rPr>
          <w:rFonts w:ascii="Helvetica" w:hAnsi="Helvetica" w:cs="Helvetica"/>
          <w:color w:val="353C41"/>
          <w:sz w:val="32"/>
          <w:szCs w:val="32"/>
        </w:rPr>
      </w:pPr>
      <w:r w:rsidRPr="00A54BA6">
        <w:rPr>
          <w:rFonts w:ascii="Helvetica" w:hAnsi="Helvetica" w:cs="Helvetica"/>
          <w:color w:val="353C41"/>
          <w:sz w:val="32"/>
          <w:szCs w:val="32"/>
        </w:rPr>
        <w:t xml:space="preserve">ШТРАФ </w:t>
      </w:r>
      <w:r w:rsidRPr="000064E7">
        <w:rPr>
          <w:rFonts w:ascii="Helvetica" w:hAnsi="Helvetica" w:cs="Helvetica"/>
          <w:b/>
          <w:color w:val="353C41"/>
          <w:sz w:val="32"/>
          <w:szCs w:val="32"/>
        </w:rPr>
        <w:t>50 000,00 руб.</w:t>
      </w:r>
      <w:r w:rsidRPr="00A54BA6">
        <w:rPr>
          <w:rFonts w:ascii="Helvetica" w:hAnsi="Helvetica" w:cs="Helvetica"/>
          <w:color w:val="353C41"/>
          <w:sz w:val="32"/>
          <w:szCs w:val="32"/>
        </w:rPr>
        <w:t xml:space="preserve"> за добычу самки (Матки) кабана.</w:t>
      </w:r>
    </w:p>
    <w:p w:rsidR="00A54BA6" w:rsidRDefault="00A54BA6" w:rsidP="00A54BA6">
      <w:pPr>
        <w:pStyle w:val="a3"/>
        <w:shd w:val="clear" w:color="auto" w:fill="FFFFFF"/>
        <w:rPr>
          <w:rFonts w:ascii="Helvetica" w:hAnsi="Helvetica" w:cs="Helvetica"/>
          <w:color w:val="353C41"/>
          <w:sz w:val="32"/>
          <w:szCs w:val="32"/>
        </w:rPr>
      </w:pPr>
      <w:r>
        <w:rPr>
          <w:rFonts w:ascii="Helvetica" w:hAnsi="Helvetica" w:cs="Helvetica"/>
          <w:color w:val="353C41"/>
          <w:sz w:val="32"/>
          <w:szCs w:val="32"/>
        </w:rPr>
        <w:t xml:space="preserve">Проживание </w:t>
      </w:r>
      <w:r w:rsidRPr="000064E7">
        <w:rPr>
          <w:rFonts w:ascii="Helvetica" w:hAnsi="Helvetica" w:cs="Helvetica"/>
          <w:b/>
          <w:color w:val="353C41"/>
          <w:sz w:val="32"/>
          <w:szCs w:val="32"/>
        </w:rPr>
        <w:t>1 000 руб./сутки</w:t>
      </w:r>
      <w:r>
        <w:rPr>
          <w:rFonts w:ascii="Helvetica" w:hAnsi="Helvetica" w:cs="Helvetica"/>
          <w:color w:val="353C41"/>
          <w:sz w:val="32"/>
          <w:szCs w:val="32"/>
        </w:rPr>
        <w:t xml:space="preserve"> с человека включая питание, баню, мангал. Гостевой дом с кухней и сан. узлом принимает до 10 охотников одновременно.</w:t>
      </w:r>
    </w:p>
    <w:p w:rsidR="00A54BA6" w:rsidRDefault="00A54BA6" w:rsidP="00A54BA6">
      <w:pPr>
        <w:pStyle w:val="a3"/>
        <w:shd w:val="clear" w:color="auto" w:fill="FFFFFF"/>
        <w:rPr>
          <w:rFonts w:ascii="Helvetica" w:hAnsi="Helvetica" w:cs="Helvetica"/>
          <w:color w:val="353C41"/>
          <w:sz w:val="32"/>
          <w:szCs w:val="32"/>
        </w:rPr>
      </w:pPr>
      <w:r>
        <w:rPr>
          <w:rFonts w:ascii="Helvetica" w:hAnsi="Helvetica" w:cs="Helvetica"/>
          <w:color w:val="353C41"/>
          <w:sz w:val="32"/>
          <w:szCs w:val="32"/>
        </w:rPr>
        <w:t xml:space="preserve">Организация загонов, разделка туш, ГСМ – </w:t>
      </w:r>
      <w:r w:rsidRPr="000064E7">
        <w:rPr>
          <w:rFonts w:ascii="Helvetica" w:hAnsi="Helvetica" w:cs="Helvetica"/>
          <w:b/>
          <w:color w:val="353C41"/>
          <w:sz w:val="32"/>
          <w:szCs w:val="32"/>
        </w:rPr>
        <w:t>3 000 руб./день.</w:t>
      </w:r>
    </w:p>
    <w:p w:rsidR="00A54BA6" w:rsidRDefault="00A54BA6" w:rsidP="00A54BA6">
      <w:pPr>
        <w:pStyle w:val="a3"/>
        <w:shd w:val="clear" w:color="auto" w:fill="FFFFFF"/>
        <w:rPr>
          <w:rFonts w:ascii="Helvetica" w:hAnsi="Helvetica" w:cs="Helvetica"/>
          <w:color w:val="353C41"/>
          <w:sz w:val="32"/>
          <w:szCs w:val="32"/>
        </w:rPr>
      </w:pPr>
      <w:r>
        <w:rPr>
          <w:rFonts w:ascii="Helvetica" w:hAnsi="Helvetica" w:cs="Helvetica"/>
          <w:color w:val="353C41"/>
          <w:sz w:val="32"/>
          <w:szCs w:val="32"/>
        </w:rPr>
        <w:t xml:space="preserve">Встреча гостей из аэропорта </w:t>
      </w:r>
      <w:r w:rsidR="000064E7">
        <w:rPr>
          <w:rFonts w:ascii="Helvetica" w:hAnsi="Helvetica" w:cs="Helvetica"/>
          <w:color w:val="353C41"/>
          <w:sz w:val="32"/>
          <w:szCs w:val="32"/>
        </w:rPr>
        <w:t xml:space="preserve">до </w:t>
      </w:r>
      <w:proofErr w:type="gramStart"/>
      <w:r w:rsidR="000064E7">
        <w:rPr>
          <w:rFonts w:ascii="Helvetica" w:hAnsi="Helvetica" w:cs="Helvetica"/>
          <w:color w:val="353C41"/>
          <w:sz w:val="32"/>
          <w:szCs w:val="32"/>
        </w:rPr>
        <w:t>базы  -</w:t>
      </w:r>
      <w:proofErr w:type="gramEnd"/>
      <w:r w:rsidR="000064E7">
        <w:rPr>
          <w:rFonts w:ascii="Helvetica" w:hAnsi="Helvetica" w:cs="Helvetica"/>
          <w:color w:val="353C41"/>
          <w:sz w:val="32"/>
          <w:szCs w:val="32"/>
        </w:rPr>
        <w:t xml:space="preserve"> </w:t>
      </w:r>
      <w:r w:rsidR="000064E7" w:rsidRPr="000064E7">
        <w:rPr>
          <w:rFonts w:ascii="Helvetica" w:hAnsi="Helvetica" w:cs="Helvetica"/>
          <w:b/>
          <w:color w:val="353C41"/>
          <w:sz w:val="32"/>
          <w:szCs w:val="32"/>
        </w:rPr>
        <w:t>2 000 руб.</w:t>
      </w:r>
      <w:r w:rsidR="000064E7">
        <w:rPr>
          <w:rFonts w:ascii="Helvetica" w:hAnsi="Helvetica" w:cs="Helvetica"/>
          <w:color w:val="353C41"/>
          <w:sz w:val="32"/>
          <w:szCs w:val="32"/>
        </w:rPr>
        <w:t xml:space="preserve"> в одну сторону.</w:t>
      </w:r>
    </w:p>
    <w:p w:rsidR="00A54BA6" w:rsidRDefault="00A54BA6" w:rsidP="00A54BA6">
      <w:pPr>
        <w:pStyle w:val="a3"/>
        <w:shd w:val="clear" w:color="auto" w:fill="FFFFFF"/>
        <w:rPr>
          <w:rFonts w:ascii="Helvetica" w:hAnsi="Helvetica" w:cs="Helvetica"/>
          <w:color w:val="353C41"/>
          <w:sz w:val="21"/>
          <w:szCs w:val="21"/>
        </w:rPr>
      </w:pPr>
      <w:r>
        <w:rPr>
          <w:rFonts w:ascii="Helvetica" w:hAnsi="Helvetica" w:cs="Helvetica"/>
          <w:color w:val="353C41"/>
          <w:sz w:val="32"/>
          <w:szCs w:val="32"/>
        </w:rPr>
        <w:t>В хозяйстве есть вся необходимая спец. техника и профессиональные егеря.</w:t>
      </w:r>
    </w:p>
    <w:p w:rsidR="000064E7" w:rsidRDefault="000064E7" w:rsidP="00A54BA6">
      <w:pPr>
        <w:pStyle w:val="a3"/>
        <w:shd w:val="clear" w:color="auto" w:fill="FFFFFF"/>
        <w:rPr>
          <w:rFonts w:ascii="Helvetica" w:hAnsi="Helvetica" w:cs="Helvetica"/>
          <w:color w:val="353C41"/>
          <w:sz w:val="32"/>
          <w:szCs w:val="32"/>
        </w:rPr>
      </w:pPr>
      <w:r>
        <w:rPr>
          <w:rFonts w:ascii="Helvetica" w:hAnsi="Helvetica" w:cs="Helvetica"/>
          <w:color w:val="353C41"/>
          <w:sz w:val="32"/>
          <w:szCs w:val="32"/>
        </w:rPr>
        <w:t>Примечание:</w:t>
      </w:r>
      <w:bookmarkStart w:id="0" w:name="_GoBack"/>
      <w:bookmarkEnd w:id="0"/>
    </w:p>
    <w:p w:rsidR="000064E7" w:rsidRDefault="000064E7" w:rsidP="00A54BA6">
      <w:pPr>
        <w:pStyle w:val="a3"/>
        <w:shd w:val="clear" w:color="auto" w:fill="FFFFFF"/>
        <w:rPr>
          <w:rFonts w:ascii="Helvetica" w:hAnsi="Helvetica" w:cs="Helvetica"/>
          <w:color w:val="353C41"/>
          <w:sz w:val="32"/>
          <w:szCs w:val="32"/>
        </w:rPr>
      </w:pPr>
      <w:r>
        <w:rPr>
          <w:rFonts w:ascii="Helvetica" w:hAnsi="Helvetica" w:cs="Helvetica"/>
          <w:color w:val="353C41"/>
          <w:sz w:val="32"/>
          <w:szCs w:val="32"/>
        </w:rPr>
        <w:t>В случае ранения зверя и недобора подранка, охотник оплачивает 100 % стоимости лицензии.</w:t>
      </w:r>
    </w:p>
    <w:p w:rsidR="00A54BA6" w:rsidRDefault="000064E7" w:rsidP="00A54BA6">
      <w:pPr>
        <w:pStyle w:val="a3"/>
        <w:shd w:val="clear" w:color="auto" w:fill="FFFFFF"/>
        <w:rPr>
          <w:rFonts w:ascii="Helvetica" w:hAnsi="Helvetica" w:cs="Helvetica"/>
          <w:color w:val="353C41"/>
          <w:sz w:val="21"/>
          <w:szCs w:val="21"/>
        </w:rPr>
      </w:pPr>
      <w:r>
        <w:rPr>
          <w:rFonts w:ascii="Helvetica" w:hAnsi="Helvetica" w:cs="Helvetica"/>
          <w:color w:val="353C41"/>
          <w:sz w:val="32"/>
          <w:szCs w:val="32"/>
        </w:rPr>
        <w:t>Охотничье хозяйство имеет 7 комфортабельных вышек для охоты на кабана.</w:t>
      </w:r>
      <w:r w:rsidR="00A54BA6">
        <w:rPr>
          <w:rFonts w:ascii="Helvetica" w:hAnsi="Helvetica" w:cs="Helvetica"/>
          <w:color w:val="353C41"/>
          <w:sz w:val="32"/>
          <w:szCs w:val="32"/>
        </w:rPr>
        <w:t> </w:t>
      </w:r>
    </w:p>
    <w:p w:rsidR="00A54BA6" w:rsidRPr="000064E7" w:rsidRDefault="00A54BA6" w:rsidP="00A54BA6">
      <w:pPr>
        <w:pStyle w:val="a3"/>
        <w:shd w:val="clear" w:color="auto" w:fill="FFFFFF"/>
        <w:rPr>
          <w:rFonts w:ascii="Helvetica" w:hAnsi="Helvetica" w:cs="Helvetica"/>
          <w:b/>
          <w:color w:val="353C41"/>
          <w:sz w:val="21"/>
          <w:szCs w:val="21"/>
        </w:rPr>
      </w:pPr>
      <w:r>
        <w:rPr>
          <w:rFonts w:ascii="Helvetica" w:hAnsi="Helvetica" w:cs="Helvetica"/>
          <w:color w:val="353C41"/>
          <w:sz w:val="32"/>
          <w:szCs w:val="32"/>
        </w:rPr>
        <w:t>                                         </w:t>
      </w:r>
      <w:r w:rsidR="000064E7">
        <w:rPr>
          <w:rFonts w:ascii="Helvetica" w:hAnsi="Helvetica" w:cs="Helvetica"/>
          <w:color w:val="353C41"/>
          <w:sz w:val="32"/>
          <w:szCs w:val="32"/>
        </w:rPr>
        <w:t>                       </w:t>
      </w:r>
      <w:r w:rsidRPr="000064E7">
        <w:rPr>
          <w:rFonts w:ascii="Helvetica" w:hAnsi="Helvetica" w:cs="Helvetica"/>
          <w:b/>
          <w:color w:val="353C41"/>
          <w:sz w:val="32"/>
          <w:szCs w:val="32"/>
        </w:rPr>
        <w:t>Тел. 8-908-007-66-26.</w:t>
      </w:r>
    </w:p>
    <w:p w:rsidR="00C248D6" w:rsidRDefault="00C248D6"/>
    <w:sectPr w:rsidR="00C2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E8C" w:rsidRDefault="00027E8C" w:rsidP="000064E7">
      <w:pPr>
        <w:spacing w:after="0" w:line="240" w:lineRule="auto"/>
      </w:pPr>
      <w:r>
        <w:separator/>
      </w:r>
    </w:p>
  </w:endnote>
  <w:endnote w:type="continuationSeparator" w:id="0">
    <w:p w:rsidR="00027E8C" w:rsidRDefault="00027E8C" w:rsidP="0000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E8C" w:rsidRDefault="00027E8C" w:rsidP="000064E7">
      <w:pPr>
        <w:spacing w:after="0" w:line="240" w:lineRule="auto"/>
      </w:pPr>
      <w:r>
        <w:separator/>
      </w:r>
    </w:p>
  </w:footnote>
  <w:footnote w:type="continuationSeparator" w:id="0">
    <w:p w:rsidR="00027E8C" w:rsidRDefault="00027E8C" w:rsidP="00006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A6"/>
    <w:rsid w:val="000064E7"/>
    <w:rsid w:val="00027E8C"/>
    <w:rsid w:val="001A7156"/>
    <w:rsid w:val="00A54BA6"/>
    <w:rsid w:val="00C2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0B146-0131-44CE-BE24-2F95E22A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6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4E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6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64E7"/>
  </w:style>
  <w:style w:type="paragraph" w:styleId="a8">
    <w:name w:val="footer"/>
    <w:basedOn w:val="a"/>
    <w:link w:val="a9"/>
    <w:uiPriority w:val="99"/>
    <w:unhideWhenUsed/>
    <w:rsid w:val="00006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6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2018-10-30T04:39:00Z</cp:lastPrinted>
  <dcterms:created xsi:type="dcterms:W3CDTF">2018-10-30T04:20:00Z</dcterms:created>
  <dcterms:modified xsi:type="dcterms:W3CDTF">2018-10-30T04:42:00Z</dcterms:modified>
</cp:coreProperties>
</file>